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rPr>
          <w:b/>
          <w:color w:val="000000"/>
          <w:sz w:val="36"/>
        </w:rPr>
        <w:t>Cerere de ofertă pentru transport</w:t>
      </w:r>
    </w:p>
    <w:p>
      <w:r>
        <w:rPr>
          <w:color w:val="475569"/>
        </w:rPr>
        <w:t>Pornește de la locurile de încărcare și descărcare, data dorită și descrierea mărfii. Rubricile detaliate ajută dispeceratul să verifice vehiculul, accesul și disponibilitatea.</w:t>
      </w:r>
    </w:p>
    <w:p>
      <w:pPr>
        <w:keepNext/>
        <w:pageBreakBefore w:val="0"/>
        <w:spacing w:before="200" w:after="80"/>
      </w:pPr>
      <w:r>
        <w:rPr>
          <w:b/>
          <w:color w:val="000000"/>
          <w:sz w:val="24"/>
        </w:rPr>
        <w:t>Cine trimite cererea</w:t>
      </w:r>
    </w:p>
    <w:tbl>
      <w:tblPr>
        <w:tblStyle w:val="TableGrid"/>
        <w:tblW w:type="dxa" w:w="9638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Look w:firstColumn="1" w:firstRow="1" w:lastColumn="0" w:lastRow="0" w:noHBand="0" w:noVBand="1" w:val="04A0"/>
      </w:tblPr>
      <w:tblGrid>
        <w:gridCol w:w="4082"/>
        <w:gridCol w:w="5556"/>
      </w:tblGrid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Nume și funcție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Telefon și email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Data cererii</w:t>
            </w:r>
          </w:p>
        </w:tc>
        <w:tc>
          <w:tcPr>
            <w:tcW w:type="dxa" w:w="5556"/>
            <w:vAlign w:val="center"/>
          </w:tcPr>
          <w:p/>
        </w:tc>
      </w:tr>
    </w:tbl>
    <w:p>
      <w:pPr>
        <w:keepNext/>
        <w:pageBreakBefore w:val="0"/>
        <w:spacing w:before="200" w:after="80"/>
      </w:pPr>
      <w:r>
        <w:rPr>
          <w:b/>
          <w:color w:val="000000"/>
          <w:sz w:val="24"/>
        </w:rPr>
        <w:t>Date despre marfă (esențial)</w:t>
      </w:r>
    </w:p>
    <w:tbl>
      <w:tblPr>
        <w:tblStyle w:val="TableGrid"/>
        <w:tblW w:type="dxa" w:w="9638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Look w:firstColumn="1" w:firstRow="1" w:lastColumn="0" w:lastRow="0" w:noHBand="0" w:noVBand="1" w:val="04A0"/>
      </w:tblPr>
      <w:tblGrid>
        <w:gridCol w:w="4082"/>
        <w:gridCol w:w="5556"/>
      </w:tblGrid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Marfă și serviciu dorit (general, frigorific, tautliner, Mega sau express)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Greutate totală (kg)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Dimensiuni pe colet sau palet, cu ambalaj (L × l × H, cm)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Număr și tip paleți; stivuire permisă și limite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Cerințe speciale: temperatură solicitată, fragilitate, date ADR dacă se aplică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Valoare declarată (pentru asigurarea mărfii)</w:t>
            </w:r>
          </w:p>
        </w:tc>
        <w:tc>
          <w:tcPr>
            <w:tcW w:type="dxa" w:w="5556"/>
            <w:vAlign w:val="center"/>
          </w:tcPr>
          <w:p/>
        </w:tc>
      </w:tr>
    </w:tbl>
    <w:p>
      <w:pPr>
        <w:keepNext/>
        <w:pageBreakBefore w:val="0"/>
        <w:spacing w:before="200" w:after="80"/>
      </w:pPr>
      <w:r>
        <w:rPr>
          <w:b/>
          <w:color w:val="000000"/>
          <w:sz w:val="24"/>
        </w:rPr>
        <w:t>Date despre rută</w:t>
      </w:r>
    </w:p>
    <w:tbl>
      <w:tblPr>
        <w:tblStyle w:val="TableGrid"/>
        <w:tblW w:type="dxa" w:w="9638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Look w:firstColumn="1" w:firstRow="1" w:lastColumn="0" w:lastRow="0" w:noHBand="0" w:noVBand="1" w:val="04A0"/>
      </w:tblPr>
      <w:tblGrid>
        <w:gridCol w:w="4082"/>
        <w:gridCol w:w="5556"/>
      </w:tblGrid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Loc încărcare (oraș + adresă completă + persoană contact + telefon)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Loc descărcare (idem)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Dată dorită încărcare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Fereastră de încărcare și termenul solicitat pentru livrare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Acces la încărcare și descărcare: orar, rampă, stivuitor, restricții de vehicul</w:t>
            </w:r>
          </w:p>
        </w:tc>
        <w:tc>
          <w:tcPr>
            <w:tcW w:type="dxa" w:w="5556"/>
            <w:vAlign w:val="center"/>
          </w:tcPr>
          <w:p/>
        </w:tc>
      </w:tr>
    </w:tbl>
    <w:p>
      <w:pPr>
        <w:keepNext/>
        <w:pageBreakBefore/>
        <w:spacing w:before="200" w:after="80"/>
      </w:pPr>
      <w:r>
        <w:rPr>
          <w:b/>
          <w:color w:val="000000"/>
          <w:sz w:val="24"/>
        </w:rPr>
        <w:t>Date despre cerințe operaționale</w:t>
      </w:r>
    </w:p>
    <w:tbl>
      <w:tblPr>
        <w:tblStyle w:val="TableGrid"/>
        <w:tblW w:type="dxa" w:w="9638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Look w:firstColumn="1" w:firstRow="1" w:lastColumn="0" w:lastRow="0" w:noHBand="0" w:noVBand="1" w:val="04A0"/>
      </w:tblPr>
      <w:tblGrid>
        <w:gridCol w:w="4082"/>
        <w:gridCol w:w="5556"/>
      </w:tblGrid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Actualizări prin dispecerat: contact și frecvență dorită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Notificare prealabilă livrare cu X ore (DA/NU)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Asistență încărcare/descărcare necesară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POD digital sau hârtie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Transport retur disponibil, dacă este cazul</w:t>
            </w:r>
          </w:p>
        </w:tc>
        <w:tc>
          <w:tcPr>
            <w:tcW w:type="dxa" w:w="5556"/>
            <w:vAlign w:val="center"/>
          </w:tcPr>
          <w:p/>
        </w:tc>
      </w:tr>
    </w:tbl>
    <w:p>
      <w:pPr>
        <w:keepNext/>
        <w:pageBreakBefore w:val="0"/>
        <w:spacing w:before="200" w:after="80"/>
      </w:pPr>
      <w:r>
        <w:rPr>
          <w:b/>
          <w:color w:val="000000"/>
          <w:sz w:val="24"/>
        </w:rPr>
        <w:t>Date despre părți și comercial</w:t>
      </w:r>
    </w:p>
    <w:tbl>
      <w:tblPr>
        <w:tblStyle w:val="TableGrid"/>
        <w:tblW w:type="dxa" w:w="9638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Look w:firstColumn="1" w:firstRow="1" w:lastColumn="0" w:lastRow="0" w:noHBand="0" w:noVBand="1" w:val="04A0"/>
      </w:tblPr>
      <w:tblGrid>
        <w:gridCol w:w="4082"/>
        <w:gridCol w:w="5556"/>
      </w:tblGrid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Companie expeditor cu CUI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Companie destinatar cu CUI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Condiții de plată solicitate, de confirmat în ofertă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Volum estimat lunar/anual (pentru contract anual)</w:t>
            </w:r>
          </w:p>
        </w:tc>
        <w:tc>
          <w:tcPr>
            <w:tcW w:type="dxa" w:w="5556"/>
            <w:vAlign w:val="center"/>
          </w:tcPr>
          <w:p/>
        </w:tc>
      </w:tr>
      <w:tr>
        <w:trPr>
          <w:trHeight w:val="539"/>
        </w:trPr>
        <w:tc>
          <w:tcPr>
            <w:tcW w:type="dxa" w:w="4082"/>
            <w:vAlign w:val="center"/>
            <w:shd w:val="clear" w:color="auto" w:fill="F6F8FB"/>
          </w:tcPr>
          <w:p>
            <w:r>
              <w:rPr>
                <w:sz w:val="20"/>
              </w:rPr>
              <w:t>Termenul dorit pentru răspunsul la cerere</w:t>
            </w:r>
          </w:p>
        </w:tc>
        <w:tc>
          <w:tcPr>
            <w:tcW w:type="dxa" w:w="5556"/>
            <w:vAlign w:val="center"/>
          </w:tcPr>
          <w:p/>
        </w:tc>
      </w:tr>
    </w:tbl>
    <w:p>
      <w:pPr>
        <w:spacing w:before="240"/>
      </w:pPr>
      <w:r>
        <w:rPr>
          <w:b/>
        </w:rPr>
        <w:t>Trimite documentul completat la jan@absolutefides.com. Răspundem în 2 ore lucrătoare, luni-vineri, 08:00-18:00, ora României. Disponibilitatea, prețul și condițiile se confirmă în ofertă.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6"/>
      </w:rPr>
      <w:t>Model gratuit de la Absolute Fides. Îl poți folosi și modifica liber.</w:t>
    </w:r>
  </w:p>
  <w:p>
    <w:r>
      <w:rPr>
        <w:color w:val="475569"/>
        <w:sz w:val="16"/>
      </w:rPr>
      <w:t>absolutefides.com  ·  jan@absolutefides.com  ·  +40 726 526 609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540000" cy="37125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37125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0467FC"/>
        <w:sz w:val="20"/>
      </w:rPr>
      <w:t xml:space="preserve">   ABSOLUTE FIDES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de ofertă pentru transport</dc:title>
  <dc:subject/>
  <dc:creator>Absolute Fides</dc:creator>
  <cp:keywords/>
  <dc:description>generated by python-docx</dc:description>
  <cp:lastModifiedBy>Absolute Fides</cp:lastModifiedBy>
  <cp:revision>1</cp:revision>
  <dcterms:created xsi:type="dcterms:W3CDTF">2026-10-06T00:00:00Z</dcterms:created>
  <dcterms:modified xsi:type="dcterms:W3CDTF">2026-10-06T00:00:00Z</dcterms:modified>
  <cp:category/>
</cp:coreProperties>
</file>